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22" w:rsidRPr="00275268" w:rsidRDefault="00034822" w:rsidP="00034822">
      <w:pPr>
        <w:jc w:val="center"/>
        <w:rPr>
          <w:rFonts w:eastAsia="黑体"/>
          <w:sz w:val="32"/>
          <w:szCs w:val="32"/>
        </w:rPr>
      </w:pPr>
      <w:r w:rsidRPr="00275268">
        <w:rPr>
          <w:rFonts w:eastAsia="黑体" w:hint="eastAsia"/>
          <w:sz w:val="32"/>
          <w:szCs w:val="32"/>
        </w:rPr>
        <w:t>农学院博士生指导小组制度实施细则</w:t>
      </w:r>
    </w:p>
    <w:p w:rsidR="00034822" w:rsidRPr="00551513" w:rsidRDefault="00034822" w:rsidP="00E51DB3">
      <w:pPr>
        <w:spacing w:line="440" w:lineRule="exact"/>
        <w:ind w:firstLineChars="200" w:firstLine="482"/>
        <w:rPr>
          <w:rFonts w:ascii="宋体" w:hAnsi="宋体"/>
          <w:sz w:val="24"/>
        </w:rPr>
      </w:pPr>
      <w:r w:rsidRPr="00E51DB3">
        <w:rPr>
          <w:rFonts w:ascii="宋体" w:hAnsi="宋体" w:hint="eastAsia"/>
          <w:b/>
          <w:sz w:val="24"/>
        </w:rPr>
        <w:t>第一</w:t>
      </w:r>
      <w:r w:rsidR="00CA7FFE" w:rsidRPr="00E51DB3">
        <w:rPr>
          <w:rFonts w:ascii="宋体" w:hAnsi="宋体" w:hint="eastAsia"/>
          <w:b/>
          <w:sz w:val="24"/>
        </w:rPr>
        <w:t>条</w:t>
      </w:r>
      <w:r w:rsidRPr="00551513">
        <w:rPr>
          <w:rFonts w:ascii="宋体" w:hAnsi="宋体" w:hint="eastAsia"/>
          <w:sz w:val="24"/>
        </w:rPr>
        <w:t xml:space="preserve"> 为了提高博士生培养质量，推动学科交叉发展，促进学科梯队建设，根据《西北农林科技大学关于实行博士研究生指导小组制度的规定》（校研发〔2016〕38号）文件精神和学校关于建立博士生指导小组的要求，结合学院试行博士指导组的实践，特制定本实施细则。</w:t>
      </w:r>
    </w:p>
    <w:p w:rsidR="00034822" w:rsidRPr="00B2035C" w:rsidRDefault="00034822" w:rsidP="00B2035C">
      <w:pPr>
        <w:spacing w:line="440" w:lineRule="exact"/>
        <w:ind w:firstLineChars="200" w:firstLine="482"/>
        <w:rPr>
          <w:rFonts w:ascii="宋体" w:hAnsi="宋体"/>
          <w:b/>
          <w:sz w:val="24"/>
        </w:rPr>
      </w:pPr>
      <w:r w:rsidRPr="00B2035C">
        <w:rPr>
          <w:rFonts w:ascii="宋体" w:hAnsi="宋体" w:hint="eastAsia"/>
          <w:b/>
          <w:sz w:val="24"/>
        </w:rPr>
        <w:t>第二条 博士生指导小组组成的基本原则</w:t>
      </w:r>
    </w:p>
    <w:p w:rsidR="00034822" w:rsidRPr="00551513" w:rsidRDefault="00034822" w:rsidP="00CA05DF">
      <w:pPr>
        <w:spacing w:line="440" w:lineRule="exact"/>
        <w:ind w:firstLineChars="200" w:firstLine="480"/>
        <w:rPr>
          <w:rFonts w:ascii="宋体" w:hAnsi="宋体"/>
          <w:sz w:val="24"/>
        </w:rPr>
      </w:pPr>
      <w:r w:rsidRPr="00551513">
        <w:rPr>
          <w:rFonts w:ascii="宋体" w:hAnsi="宋体" w:hint="eastAsia"/>
          <w:sz w:val="24"/>
        </w:rPr>
        <w:t>博士生的培养工作坚持</w:t>
      </w:r>
      <w:r w:rsidR="00CA05DF">
        <w:rPr>
          <w:rFonts w:ascii="宋体" w:hAnsi="宋体" w:hint="eastAsia"/>
          <w:sz w:val="24"/>
        </w:rPr>
        <w:t>导</w:t>
      </w:r>
      <w:r w:rsidRPr="00551513">
        <w:rPr>
          <w:rFonts w:ascii="宋体" w:hAnsi="宋体" w:hint="eastAsia"/>
          <w:sz w:val="24"/>
        </w:rPr>
        <w:t>师负责制，</w:t>
      </w:r>
      <w:r w:rsidR="00583A20" w:rsidRPr="00551513">
        <w:rPr>
          <w:rFonts w:ascii="宋体" w:hAnsi="宋体" w:hint="eastAsia"/>
          <w:sz w:val="24"/>
        </w:rPr>
        <w:t>博士生指导小组一般由3-5人组成，至少包括1名不同学科的教师（可以为合作单位具有副高级职称以上的人员）；</w:t>
      </w:r>
    </w:p>
    <w:p w:rsidR="00CA05DF" w:rsidRPr="00583A20" w:rsidRDefault="00034822" w:rsidP="00951D38">
      <w:pPr>
        <w:spacing w:line="440" w:lineRule="exact"/>
        <w:ind w:firstLineChars="200" w:firstLine="482"/>
        <w:rPr>
          <w:rFonts w:ascii="宋体" w:hAnsi="宋体"/>
          <w:b/>
          <w:sz w:val="24"/>
        </w:rPr>
      </w:pPr>
      <w:r w:rsidRPr="00B2035C">
        <w:rPr>
          <w:rFonts w:ascii="宋体" w:hAnsi="宋体" w:hint="eastAsia"/>
          <w:b/>
          <w:sz w:val="24"/>
        </w:rPr>
        <w:t>第三条 博士生指导小组的成员构成</w:t>
      </w:r>
    </w:p>
    <w:p w:rsidR="00034822" w:rsidRPr="00551513" w:rsidRDefault="00CA05DF" w:rsidP="00034822">
      <w:pPr>
        <w:spacing w:line="440" w:lineRule="exact"/>
        <w:ind w:firstLineChars="200" w:firstLine="480"/>
        <w:rPr>
          <w:rFonts w:ascii="宋体" w:hAnsi="宋体"/>
          <w:sz w:val="24"/>
        </w:rPr>
      </w:pPr>
      <w:r>
        <w:rPr>
          <w:rFonts w:ascii="宋体" w:hAnsi="宋体" w:hint="eastAsia"/>
          <w:sz w:val="24"/>
        </w:rPr>
        <w:t>（</w:t>
      </w:r>
      <w:r w:rsidR="00583A20">
        <w:rPr>
          <w:rFonts w:ascii="宋体" w:hAnsi="宋体" w:hint="eastAsia"/>
          <w:sz w:val="24"/>
        </w:rPr>
        <w:t>一</w:t>
      </w:r>
      <w:r>
        <w:rPr>
          <w:rFonts w:ascii="宋体" w:hAnsi="宋体" w:hint="eastAsia"/>
          <w:sz w:val="24"/>
        </w:rPr>
        <w:t>）</w:t>
      </w:r>
      <w:r w:rsidR="00034822" w:rsidRPr="00551513">
        <w:rPr>
          <w:rFonts w:ascii="宋体" w:hAnsi="宋体" w:hint="eastAsia"/>
          <w:sz w:val="24"/>
        </w:rPr>
        <w:t>博士生指导小组的组长必需由博士生导师担任。聘任校外专家担任指导小组成员，专家应具有协助指导博士研究生的经历。</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w:t>
      </w:r>
      <w:r w:rsidR="00583A20">
        <w:rPr>
          <w:rFonts w:ascii="宋体" w:hAnsi="宋体" w:hint="eastAsia"/>
          <w:sz w:val="24"/>
        </w:rPr>
        <w:t>二</w:t>
      </w:r>
      <w:r w:rsidRPr="00551513">
        <w:rPr>
          <w:rFonts w:ascii="宋体" w:hAnsi="宋体" w:hint="eastAsia"/>
          <w:sz w:val="24"/>
        </w:rPr>
        <w:t>）指导小组成员应为具有副高级及以上职称教师、或为具有博士学位的中级职称教师，或为博士后研究人员。指导小组中高级职称不少于2人，中级职称不得超过1人。</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w:t>
      </w:r>
      <w:r w:rsidR="00583A20">
        <w:rPr>
          <w:rFonts w:ascii="宋体" w:hAnsi="宋体" w:hint="eastAsia"/>
          <w:sz w:val="24"/>
        </w:rPr>
        <w:t>三</w:t>
      </w:r>
      <w:r w:rsidRPr="00551513">
        <w:rPr>
          <w:rFonts w:ascii="宋体" w:hAnsi="宋体" w:hint="eastAsia"/>
          <w:sz w:val="24"/>
        </w:rPr>
        <w:t>）鼓励青年科教人员积极参与博士生的指导工作，其参与博士生指导小组必须（1和2必须满足,3和4满足其中之一）条件。</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（1）热爱研究生教育事业，熟悉国家有关研究生教育的政策法规，近3年内未出现过教学、科研方面的责任事故；</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（2）有指导研究生工作经历，或承担研究生教学或者专题教学任务；</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（3）近3年来主持国家自然科学基金、陕西省科技计划项目等省部级项目1项；</w:t>
      </w:r>
    </w:p>
    <w:p w:rsidR="00CA05DF" w:rsidRDefault="00034822" w:rsidP="00034822">
      <w:pPr>
        <w:spacing w:line="440" w:lineRule="exact"/>
        <w:ind w:firstLineChars="200" w:firstLine="480"/>
        <w:rPr>
          <w:rFonts w:ascii="宋体" w:hAnsi="宋体"/>
          <w:sz w:val="24"/>
        </w:rPr>
      </w:pPr>
      <w:r w:rsidRPr="00551513">
        <w:rPr>
          <w:rFonts w:ascii="宋体" w:hAnsi="宋体" w:hint="eastAsia"/>
          <w:sz w:val="24"/>
        </w:rPr>
        <w:t>（4）在国际JCR1-2</w:t>
      </w:r>
      <w:proofErr w:type="gramStart"/>
      <w:r w:rsidRPr="00551513">
        <w:rPr>
          <w:rFonts w:ascii="宋体" w:hAnsi="宋体" w:hint="eastAsia"/>
          <w:sz w:val="24"/>
        </w:rPr>
        <w:t>区发表</w:t>
      </w:r>
      <w:proofErr w:type="gramEnd"/>
      <w:r w:rsidRPr="00551513">
        <w:rPr>
          <w:rFonts w:ascii="宋体" w:hAnsi="宋体" w:hint="eastAsia"/>
          <w:sz w:val="24"/>
        </w:rPr>
        <w:t>科技论文1篇以上或文章影响因子3.0以上；或者申请获</w:t>
      </w:r>
      <w:proofErr w:type="gramStart"/>
      <w:r w:rsidRPr="00551513">
        <w:rPr>
          <w:rFonts w:ascii="宋体" w:hAnsi="宋体" w:hint="eastAsia"/>
          <w:sz w:val="24"/>
        </w:rPr>
        <w:t>批国家</w:t>
      </w:r>
      <w:proofErr w:type="gramEnd"/>
      <w:r w:rsidRPr="00551513">
        <w:rPr>
          <w:rFonts w:ascii="宋体" w:hAnsi="宋体" w:hint="eastAsia"/>
          <w:sz w:val="24"/>
        </w:rPr>
        <w:t>发明专利1项；或者省部科技奖一等奖前五名，二等奖前三名，三等奖前二名；</w:t>
      </w:r>
    </w:p>
    <w:p w:rsidR="00034822" w:rsidRDefault="00034822" w:rsidP="00CA05DF">
      <w:pPr>
        <w:spacing w:line="440" w:lineRule="exact"/>
        <w:ind w:firstLineChars="200" w:firstLine="482"/>
        <w:rPr>
          <w:rFonts w:ascii="宋体" w:hAnsi="宋体"/>
          <w:b/>
          <w:sz w:val="24"/>
        </w:rPr>
      </w:pPr>
      <w:r w:rsidRPr="00CA05DF">
        <w:rPr>
          <w:rFonts w:ascii="宋体" w:hAnsi="宋体" w:hint="eastAsia"/>
          <w:b/>
          <w:sz w:val="24"/>
        </w:rPr>
        <w:t>第四条 博士研究生指导小组组员聘任与变更</w:t>
      </w:r>
    </w:p>
    <w:p w:rsidR="00E85335" w:rsidRPr="00E85335" w:rsidRDefault="00D46D02" w:rsidP="00E85335">
      <w:pPr>
        <w:spacing w:line="440" w:lineRule="exact"/>
        <w:ind w:firstLineChars="175" w:firstLine="420"/>
        <w:rPr>
          <w:rFonts w:ascii="宋体" w:hAnsi="宋体"/>
          <w:sz w:val="24"/>
        </w:rPr>
      </w:pPr>
      <w:r w:rsidRPr="00E85335">
        <w:rPr>
          <w:rFonts w:ascii="宋体" w:hAnsi="宋体" w:hint="eastAsia"/>
          <w:sz w:val="24"/>
        </w:rPr>
        <w:t>（一）学院成立作物学博士研究生指导小组</w:t>
      </w:r>
      <w:r w:rsidR="00951D38" w:rsidRPr="00E85335">
        <w:rPr>
          <w:rFonts w:ascii="宋体" w:hAnsi="宋体" w:hint="eastAsia"/>
          <w:sz w:val="24"/>
        </w:rPr>
        <w:t>审核监督小组</w:t>
      </w:r>
      <w:r w:rsidRPr="00E85335">
        <w:rPr>
          <w:rFonts w:ascii="宋体" w:hAnsi="宋体" w:hint="eastAsia"/>
          <w:sz w:val="24"/>
        </w:rPr>
        <w:t>，</w:t>
      </w:r>
    </w:p>
    <w:p w:rsidR="00E85335" w:rsidRDefault="00E85335" w:rsidP="00D46D02">
      <w:pPr>
        <w:pStyle w:val="a3"/>
        <w:spacing w:line="440" w:lineRule="exact"/>
        <w:ind w:left="602" w:firstLine="480"/>
        <w:rPr>
          <w:rFonts w:ascii="宋体" w:hAnsi="宋体"/>
          <w:sz w:val="24"/>
        </w:rPr>
      </w:pPr>
      <w:r>
        <w:rPr>
          <w:rFonts w:ascii="宋体" w:hAnsi="宋体" w:hint="eastAsia"/>
          <w:sz w:val="24"/>
        </w:rPr>
        <w:t>组长：</w:t>
      </w:r>
      <w:r w:rsidR="00DF08A3">
        <w:rPr>
          <w:rFonts w:ascii="宋体" w:hAnsi="宋体" w:hint="eastAsia"/>
          <w:sz w:val="24"/>
        </w:rPr>
        <w:t>单卫星</w:t>
      </w:r>
    </w:p>
    <w:p w:rsidR="00E85335" w:rsidRDefault="00E85335" w:rsidP="00D46D02">
      <w:pPr>
        <w:pStyle w:val="a3"/>
        <w:spacing w:line="440" w:lineRule="exact"/>
        <w:ind w:left="602" w:firstLine="480"/>
        <w:rPr>
          <w:rFonts w:ascii="宋体" w:hAnsi="宋体"/>
          <w:sz w:val="24"/>
        </w:rPr>
      </w:pPr>
      <w:r>
        <w:rPr>
          <w:rFonts w:ascii="宋体" w:hAnsi="宋体" w:hint="eastAsia"/>
          <w:sz w:val="24"/>
        </w:rPr>
        <w:t>成员：</w:t>
      </w:r>
      <w:bookmarkStart w:id="0" w:name="OLE_LINK1"/>
      <w:r w:rsidR="00DF08A3">
        <w:rPr>
          <w:rFonts w:ascii="宋体" w:hAnsi="宋体" w:hint="eastAsia"/>
          <w:sz w:val="24"/>
        </w:rPr>
        <w:t>贾志宽</w:t>
      </w:r>
      <w:r>
        <w:rPr>
          <w:rFonts w:ascii="宋体" w:hAnsi="宋体" w:hint="eastAsia"/>
          <w:sz w:val="24"/>
        </w:rPr>
        <w:t xml:space="preserve">  吉万全  奚亚军  </w:t>
      </w:r>
      <w:r w:rsidR="00DF08A3">
        <w:rPr>
          <w:rFonts w:ascii="宋体" w:hAnsi="宋体" w:hint="eastAsia"/>
          <w:sz w:val="24"/>
        </w:rPr>
        <w:t xml:space="preserve">冯佰利  </w:t>
      </w:r>
      <w:r>
        <w:rPr>
          <w:rFonts w:ascii="宋体" w:hAnsi="宋体" w:hint="eastAsia"/>
          <w:sz w:val="24"/>
        </w:rPr>
        <w:t>王中华</w:t>
      </w:r>
      <w:bookmarkEnd w:id="0"/>
      <w:r w:rsidR="00DF08A3">
        <w:rPr>
          <w:rFonts w:ascii="宋体" w:hAnsi="宋体" w:hint="eastAsia"/>
          <w:sz w:val="24"/>
        </w:rPr>
        <w:t xml:space="preserve">  冯永忠</w:t>
      </w:r>
    </w:p>
    <w:p w:rsidR="00E85335" w:rsidRPr="00E85335" w:rsidRDefault="00E85335" w:rsidP="00D46D02">
      <w:pPr>
        <w:pStyle w:val="a3"/>
        <w:spacing w:line="440" w:lineRule="exact"/>
        <w:ind w:left="602" w:firstLine="480"/>
        <w:rPr>
          <w:rFonts w:ascii="宋体" w:hAnsi="宋体"/>
          <w:sz w:val="24"/>
        </w:rPr>
      </w:pPr>
      <w:r>
        <w:rPr>
          <w:rFonts w:ascii="宋体" w:hAnsi="宋体" w:hint="eastAsia"/>
          <w:sz w:val="24"/>
        </w:rPr>
        <w:t xml:space="preserve">秘书：韩  </w:t>
      </w:r>
      <w:proofErr w:type="gramStart"/>
      <w:r>
        <w:rPr>
          <w:rFonts w:ascii="宋体" w:hAnsi="宋体" w:hint="eastAsia"/>
          <w:sz w:val="24"/>
        </w:rPr>
        <w:t>娟</w:t>
      </w:r>
      <w:proofErr w:type="gramEnd"/>
    </w:p>
    <w:p w:rsidR="00D46D02" w:rsidRPr="00E85335" w:rsidRDefault="00D46D02" w:rsidP="00E85335">
      <w:pPr>
        <w:pStyle w:val="a3"/>
        <w:spacing w:line="440" w:lineRule="exact"/>
        <w:ind w:left="602" w:firstLine="480"/>
        <w:rPr>
          <w:rFonts w:ascii="宋体" w:hAnsi="宋体"/>
          <w:sz w:val="24"/>
        </w:rPr>
      </w:pPr>
      <w:r w:rsidRPr="00D46D02">
        <w:rPr>
          <w:rFonts w:ascii="宋体" w:hAnsi="宋体" w:hint="eastAsia"/>
          <w:sz w:val="24"/>
        </w:rPr>
        <w:t>全面负责学院博士指导小组聘任与变更，博士生指导组成员间的权责协调和管理，与研究生院沟通协调等。</w:t>
      </w:r>
    </w:p>
    <w:p w:rsidR="00034822" w:rsidRPr="00551513" w:rsidRDefault="00034822" w:rsidP="00D46D02">
      <w:pPr>
        <w:spacing w:line="440" w:lineRule="exact"/>
        <w:ind w:firstLineChars="200" w:firstLine="480"/>
        <w:rPr>
          <w:rFonts w:ascii="宋体" w:hAnsi="宋体"/>
          <w:sz w:val="24"/>
        </w:rPr>
      </w:pPr>
      <w:r w:rsidRPr="00551513">
        <w:rPr>
          <w:rFonts w:ascii="宋体" w:hAnsi="宋体" w:hint="eastAsia"/>
          <w:sz w:val="24"/>
        </w:rPr>
        <w:t>（</w:t>
      </w:r>
      <w:r w:rsidR="00D46D02">
        <w:rPr>
          <w:rFonts w:ascii="宋体" w:hAnsi="宋体" w:hint="eastAsia"/>
          <w:sz w:val="24"/>
        </w:rPr>
        <w:t>二</w:t>
      </w:r>
      <w:r w:rsidRPr="00551513">
        <w:rPr>
          <w:rFonts w:ascii="宋体" w:hAnsi="宋体" w:hint="eastAsia"/>
          <w:sz w:val="24"/>
        </w:rPr>
        <w:t>）博士生指导小组由各博士生导师按照学科方向研究特点，博士生培养环节</w:t>
      </w:r>
      <w:r w:rsidRPr="00551513">
        <w:rPr>
          <w:rFonts w:ascii="宋体" w:hAnsi="宋体" w:hint="eastAsia"/>
          <w:sz w:val="24"/>
        </w:rPr>
        <w:lastRenderedPageBreak/>
        <w:t>和博士论文指导的需要，自行组建，</w:t>
      </w:r>
      <w:r w:rsidR="00611D95">
        <w:rPr>
          <w:rFonts w:ascii="宋体" w:hAnsi="宋体" w:hint="eastAsia"/>
          <w:sz w:val="24"/>
        </w:rPr>
        <w:t>征得学科点负责人同意，</w:t>
      </w:r>
      <w:r w:rsidR="00D46D02">
        <w:rPr>
          <w:rFonts w:ascii="宋体" w:hAnsi="宋体" w:hint="eastAsia"/>
          <w:sz w:val="24"/>
        </w:rPr>
        <w:t>经</w:t>
      </w:r>
      <w:r w:rsidR="00D46D02" w:rsidRPr="00D46D02">
        <w:rPr>
          <w:rFonts w:ascii="宋体" w:hAnsi="宋体" w:hint="eastAsia"/>
          <w:sz w:val="24"/>
        </w:rPr>
        <w:t>作物学博士研究生指导小组审</w:t>
      </w:r>
      <w:r w:rsidR="0067739A">
        <w:rPr>
          <w:rFonts w:ascii="宋体" w:hAnsi="宋体" w:hint="eastAsia"/>
          <w:sz w:val="24"/>
        </w:rPr>
        <w:t>核</w:t>
      </w:r>
      <w:r w:rsidR="00D46D02" w:rsidRPr="00D46D02">
        <w:rPr>
          <w:rFonts w:ascii="宋体" w:hAnsi="宋体" w:hint="eastAsia"/>
          <w:sz w:val="24"/>
        </w:rPr>
        <w:t>监督</w:t>
      </w:r>
      <w:r w:rsidR="004F49EF">
        <w:rPr>
          <w:rFonts w:ascii="宋体" w:hAnsi="宋体" w:hint="eastAsia"/>
          <w:sz w:val="24"/>
        </w:rPr>
        <w:t>小</w:t>
      </w:r>
      <w:r w:rsidR="00D46D02">
        <w:rPr>
          <w:rFonts w:ascii="宋体" w:hAnsi="宋体" w:hint="eastAsia"/>
          <w:sz w:val="24"/>
        </w:rPr>
        <w:t>组审查后</w:t>
      </w:r>
      <w:r w:rsidRPr="00551513">
        <w:rPr>
          <w:rFonts w:ascii="宋体" w:hAnsi="宋体" w:hint="eastAsia"/>
          <w:sz w:val="24"/>
        </w:rPr>
        <w:t>报学位</w:t>
      </w:r>
      <w:proofErr w:type="gramStart"/>
      <w:r w:rsidRPr="00551513">
        <w:rPr>
          <w:rFonts w:ascii="宋体" w:hAnsi="宋体" w:hint="eastAsia"/>
          <w:sz w:val="24"/>
        </w:rPr>
        <w:t>评定分</w:t>
      </w:r>
      <w:proofErr w:type="gramEnd"/>
      <w:r w:rsidRPr="00551513">
        <w:rPr>
          <w:rFonts w:ascii="宋体" w:hAnsi="宋体" w:hint="eastAsia"/>
          <w:sz w:val="24"/>
        </w:rPr>
        <w:t xml:space="preserve">委员会批准； </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w:t>
      </w:r>
      <w:r w:rsidR="00D46D02">
        <w:rPr>
          <w:rFonts w:ascii="宋体" w:hAnsi="宋体" w:hint="eastAsia"/>
          <w:sz w:val="24"/>
        </w:rPr>
        <w:t>三</w:t>
      </w:r>
      <w:r w:rsidRPr="00551513">
        <w:rPr>
          <w:rFonts w:ascii="宋体" w:hAnsi="宋体" w:hint="eastAsia"/>
          <w:sz w:val="24"/>
        </w:rPr>
        <w:t>）由导师提出指导小组成员建议人选，填写《西北农林科技大学×××博士研究生指导小组申请表》，说明拟聘指导小组成员所承担的任务。指导小组成员应在博士研究生入学之日起</w:t>
      </w:r>
      <w:r w:rsidR="00CC4457">
        <w:rPr>
          <w:rFonts w:ascii="宋体" w:hAnsi="宋体" w:hint="eastAsia"/>
          <w:sz w:val="24"/>
        </w:rPr>
        <w:t>3</w:t>
      </w:r>
      <w:bookmarkStart w:id="1" w:name="_GoBack"/>
      <w:bookmarkEnd w:id="1"/>
      <w:r w:rsidRPr="00551513">
        <w:rPr>
          <w:rFonts w:ascii="宋体" w:hAnsi="宋体" w:hint="eastAsia"/>
          <w:sz w:val="24"/>
        </w:rPr>
        <w:t>个月内完成</w:t>
      </w:r>
      <w:r w:rsidR="00611D95">
        <w:rPr>
          <w:rFonts w:ascii="宋体" w:hAnsi="宋体" w:hint="eastAsia"/>
          <w:sz w:val="24"/>
        </w:rPr>
        <w:t>，一般应在1</w:t>
      </w:r>
      <w:r w:rsidR="00172DAE">
        <w:rPr>
          <w:rFonts w:ascii="宋体" w:hAnsi="宋体" w:hint="eastAsia"/>
          <w:sz w:val="24"/>
        </w:rPr>
        <w:t>1</w:t>
      </w:r>
      <w:r w:rsidR="00611D95">
        <w:rPr>
          <w:rFonts w:ascii="宋体" w:hAnsi="宋体" w:hint="eastAsia"/>
          <w:sz w:val="24"/>
        </w:rPr>
        <w:t>月</w:t>
      </w:r>
      <w:r w:rsidR="00D46D02">
        <w:rPr>
          <w:rFonts w:ascii="宋体" w:hAnsi="宋体" w:hint="eastAsia"/>
          <w:sz w:val="24"/>
        </w:rPr>
        <w:t>30日前</w:t>
      </w:r>
      <w:r w:rsidR="00611D95">
        <w:rPr>
          <w:rFonts w:ascii="宋体" w:hAnsi="宋体" w:hint="eastAsia"/>
          <w:sz w:val="24"/>
        </w:rPr>
        <w:t>完成。</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w:t>
      </w:r>
      <w:r w:rsidR="00A045F4">
        <w:rPr>
          <w:rFonts w:ascii="宋体" w:hAnsi="宋体" w:hint="eastAsia"/>
          <w:sz w:val="24"/>
        </w:rPr>
        <w:t>四</w:t>
      </w:r>
      <w:r w:rsidRPr="00551513">
        <w:rPr>
          <w:rFonts w:ascii="宋体" w:hAnsi="宋体" w:hint="eastAsia"/>
          <w:sz w:val="24"/>
        </w:rPr>
        <w:t>）根据博士研究生培养实际需要，导师和研究生可申请变更指导小组成员组成，但应经所在学科点重新审议，</w:t>
      </w:r>
      <w:r w:rsidR="00D46D02">
        <w:rPr>
          <w:rFonts w:ascii="宋体" w:hAnsi="宋体" w:hint="eastAsia"/>
          <w:sz w:val="24"/>
        </w:rPr>
        <w:t>经</w:t>
      </w:r>
      <w:r w:rsidR="00D46D02" w:rsidRPr="00D46D02">
        <w:rPr>
          <w:rFonts w:ascii="宋体" w:hAnsi="宋体" w:hint="eastAsia"/>
          <w:sz w:val="24"/>
        </w:rPr>
        <w:t>作物学博士研究生指导小组</w:t>
      </w:r>
      <w:r w:rsidR="00FB125B">
        <w:rPr>
          <w:rFonts w:ascii="宋体" w:hAnsi="宋体" w:hint="eastAsia"/>
          <w:sz w:val="24"/>
        </w:rPr>
        <w:t>审核</w:t>
      </w:r>
      <w:r w:rsidR="00D46D02" w:rsidRPr="00D46D02">
        <w:rPr>
          <w:rFonts w:ascii="宋体" w:hAnsi="宋体" w:hint="eastAsia"/>
          <w:sz w:val="24"/>
        </w:rPr>
        <w:t>监督</w:t>
      </w:r>
      <w:r w:rsidR="000A2150">
        <w:rPr>
          <w:rFonts w:ascii="宋体" w:hAnsi="宋体" w:hint="eastAsia"/>
          <w:sz w:val="24"/>
        </w:rPr>
        <w:t>小</w:t>
      </w:r>
      <w:r w:rsidR="00D46D02">
        <w:rPr>
          <w:rFonts w:ascii="宋体" w:hAnsi="宋体" w:hint="eastAsia"/>
          <w:sz w:val="24"/>
        </w:rPr>
        <w:t>组</w:t>
      </w:r>
      <w:r w:rsidRPr="00551513">
        <w:rPr>
          <w:rFonts w:ascii="宋体" w:hAnsi="宋体" w:hint="eastAsia"/>
          <w:sz w:val="24"/>
        </w:rPr>
        <w:t>确认，</w:t>
      </w:r>
      <w:r w:rsidR="00611D95" w:rsidRPr="00551513">
        <w:rPr>
          <w:rFonts w:ascii="宋体" w:hAnsi="宋体" w:hint="eastAsia"/>
          <w:sz w:val="24"/>
        </w:rPr>
        <w:t>学位</w:t>
      </w:r>
      <w:proofErr w:type="gramStart"/>
      <w:r w:rsidR="00611D95" w:rsidRPr="00551513">
        <w:rPr>
          <w:rFonts w:ascii="宋体" w:hAnsi="宋体" w:hint="eastAsia"/>
          <w:sz w:val="24"/>
        </w:rPr>
        <w:t>评定分</w:t>
      </w:r>
      <w:proofErr w:type="gramEnd"/>
      <w:r w:rsidR="00611D95" w:rsidRPr="00551513">
        <w:rPr>
          <w:rFonts w:ascii="宋体" w:hAnsi="宋体" w:hint="eastAsia"/>
          <w:sz w:val="24"/>
        </w:rPr>
        <w:t>委员会批准</w:t>
      </w:r>
      <w:r w:rsidR="00611D95">
        <w:rPr>
          <w:rFonts w:ascii="宋体" w:hAnsi="宋体" w:hint="eastAsia"/>
          <w:sz w:val="24"/>
        </w:rPr>
        <w:t>，</w:t>
      </w:r>
      <w:r w:rsidRPr="00551513">
        <w:rPr>
          <w:rFonts w:ascii="宋体" w:hAnsi="宋体" w:hint="eastAsia"/>
          <w:sz w:val="24"/>
        </w:rPr>
        <w:t>报研究生院备案。</w:t>
      </w:r>
    </w:p>
    <w:p w:rsidR="00034822" w:rsidRDefault="00034822" w:rsidP="00CA05DF">
      <w:pPr>
        <w:spacing w:line="440" w:lineRule="exact"/>
        <w:ind w:firstLineChars="200" w:firstLine="482"/>
        <w:rPr>
          <w:rFonts w:ascii="宋体" w:hAnsi="宋体"/>
          <w:b/>
          <w:sz w:val="24"/>
        </w:rPr>
      </w:pPr>
      <w:r w:rsidRPr="00CA05DF">
        <w:rPr>
          <w:rFonts w:ascii="宋体" w:hAnsi="宋体" w:hint="eastAsia"/>
          <w:b/>
          <w:sz w:val="24"/>
        </w:rPr>
        <w:t>第五条 博士生指导小组的职责</w:t>
      </w:r>
    </w:p>
    <w:p w:rsidR="00FC3E6F" w:rsidRDefault="00FC3E6F" w:rsidP="00FC3E6F">
      <w:pPr>
        <w:spacing w:line="440" w:lineRule="exact"/>
        <w:ind w:firstLineChars="200" w:firstLine="480"/>
        <w:rPr>
          <w:rFonts w:ascii="宋体" w:hAnsi="宋体"/>
          <w:sz w:val="24"/>
        </w:rPr>
      </w:pPr>
      <w:r w:rsidRPr="00FC3E6F">
        <w:rPr>
          <w:rFonts w:ascii="宋体" w:hAnsi="宋体" w:hint="eastAsia"/>
          <w:sz w:val="24"/>
        </w:rPr>
        <w:t>博士生指导小组负责协助博士生导师开展博士研究生开展选题、试验方案设计、实验技术指导、博士论文撰写、论文审核、中期考核、预答辩、答辩等培养环节的活动。</w:t>
      </w:r>
    </w:p>
    <w:p w:rsidR="00FC3E6F" w:rsidRDefault="00FC3E6F" w:rsidP="00FC3E6F">
      <w:pPr>
        <w:spacing w:line="440" w:lineRule="exact"/>
        <w:ind w:firstLineChars="200" w:firstLine="480"/>
        <w:rPr>
          <w:rFonts w:ascii="宋体" w:hAnsi="宋体"/>
          <w:sz w:val="24"/>
        </w:rPr>
      </w:pPr>
      <w:r w:rsidRPr="00FC3E6F">
        <w:rPr>
          <w:rFonts w:ascii="宋体" w:hAnsi="宋体" w:hint="eastAsia"/>
          <w:sz w:val="24"/>
        </w:rPr>
        <w:t>博士生指导小组</w:t>
      </w:r>
      <w:r>
        <w:rPr>
          <w:rFonts w:ascii="宋体" w:hAnsi="宋体" w:hint="eastAsia"/>
          <w:sz w:val="24"/>
        </w:rPr>
        <w:t>组长职责：</w:t>
      </w:r>
    </w:p>
    <w:p w:rsidR="00FC3E6F" w:rsidRDefault="00FC3E6F" w:rsidP="00FC3E6F">
      <w:pPr>
        <w:spacing w:line="440" w:lineRule="exact"/>
        <w:ind w:firstLineChars="200" w:firstLine="480"/>
        <w:rPr>
          <w:rFonts w:ascii="宋体" w:hAnsi="宋体"/>
          <w:sz w:val="24"/>
        </w:rPr>
      </w:pPr>
      <w:r>
        <w:rPr>
          <w:rFonts w:ascii="宋体" w:hAnsi="宋体" w:hint="eastAsia"/>
          <w:sz w:val="24"/>
        </w:rPr>
        <w:t>全面负责博士生的培养的主要环节，为博士提供相应的科研条件和经费支持，</w:t>
      </w:r>
      <w:r w:rsidR="00E85335" w:rsidRPr="00551513">
        <w:rPr>
          <w:rFonts w:ascii="宋体" w:hAnsi="宋体" w:hint="eastAsia"/>
          <w:sz w:val="24"/>
        </w:rPr>
        <w:t>指导制定、修订和执行博士研究生培养计划</w:t>
      </w:r>
      <w:r w:rsidR="00E85335">
        <w:rPr>
          <w:rFonts w:ascii="宋体" w:hAnsi="宋体" w:hint="eastAsia"/>
          <w:sz w:val="24"/>
        </w:rPr>
        <w:t>，</w:t>
      </w:r>
      <w:r>
        <w:rPr>
          <w:rFonts w:ascii="宋体" w:hAnsi="宋体" w:hint="eastAsia"/>
          <w:sz w:val="24"/>
        </w:rPr>
        <w:t>组织指导小组成员参与博士生开题、预答辩、答辩，对学生科研成果进行审核等。</w:t>
      </w:r>
    </w:p>
    <w:p w:rsidR="00FC3E6F" w:rsidRPr="00FC3E6F" w:rsidRDefault="00FC3E6F" w:rsidP="00FC3E6F">
      <w:pPr>
        <w:spacing w:line="440" w:lineRule="exact"/>
        <w:ind w:firstLineChars="200" w:firstLine="480"/>
        <w:rPr>
          <w:rFonts w:ascii="宋体" w:hAnsi="宋体"/>
          <w:sz w:val="24"/>
        </w:rPr>
      </w:pPr>
      <w:r w:rsidRPr="00FC3E6F">
        <w:rPr>
          <w:rFonts w:ascii="宋体" w:hAnsi="宋体" w:hint="eastAsia"/>
          <w:sz w:val="24"/>
        </w:rPr>
        <w:t>博士生指导小组</w:t>
      </w:r>
      <w:r>
        <w:rPr>
          <w:rFonts w:ascii="宋体" w:hAnsi="宋体" w:hint="eastAsia"/>
          <w:sz w:val="24"/>
        </w:rPr>
        <w:t>成员职责：</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（一）</w:t>
      </w:r>
      <w:r w:rsidRPr="00551513">
        <w:rPr>
          <w:rFonts w:ascii="宋体" w:hAnsi="宋体" w:hint="eastAsia"/>
          <w:sz w:val="24"/>
        </w:rPr>
        <w:tab/>
      </w:r>
      <w:r w:rsidR="00951D38">
        <w:rPr>
          <w:rFonts w:ascii="宋体" w:hAnsi="宋体" w:hint="eastAsia"/>
          <w:sz w:val="24"/>
        </w:rPr>
        <w:t>协助</w:t>
      </w:r>
      <w:r w:rsidRPr="00551513">
        <w:rPr>
          <w:rFonts w:ascii="宋体" w:hAnsi="宋体" w:hint="eastAsia"/>
          <w:sz w:val="24"/>
        </w:rPr>
        <w:t>指导制定、修订和执行博士研究生培养计划</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（二）</w:t>
      </w:r>
      <w:r w:rsidRPr="00551513">
        <w:rPr>
          <w:rFonts w:ascii="宋体" w:hAnsi="宋体" w:hint="eastAsia"/>
          <w:sz w:val="24"/>
        </w:rPr>
        <w:tab/>
      </w:r>
      <w:r w:rsidR="00E96915">
        <w:rPr>
          <w:rFonts w:ascii="宋体" w:hAnsi="宋体" w:hint="eastAsia"/>
          <w:sz w:val="24"/>
        </w:rPr>
        <w:t>协助</w:t>
      </w:r>
      <w:r w:rsidRPr="00551513">
        <w:rPr>
          <w:rFonts w:ascii="宋体" w:hAnsi="宋体" w:hint="eastAsia"/>
          <w:sz w:val="24"/>
        </w:rPr>
        <w:t>指导博士研究生制定课程学习方案和研究方案；</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（三）</w:t>
      </w:r>
      <w:r w:rsidRPr="00551513">
        <w:rPr>
          <w:rFonts w:ascii="宋体" w:hAnsi="宋体" w:hint="eastAsia"/>
          <w:sz w:val="24"/>
        </w:rPr>
        <w:tab/>
      </w:r>
      <w:r w:rsidR="00E96915">
        <w:rPr>
          <w:rFonts w:ascii="宋体" w:hAnsi="宋体" w:hint="eastAsia"/>
          <w:sz w:val="24"/>
        </w:rPr>
        <w:t>协助</w:t>
      </w:r>
      <w:r w:rsidRPr="00551513">
        <w:rPr>
          <w:rFonts w:ascii="宋体" w:hAnsi="宋体" w:hint="eastAsia"/>
          <w:sz w:val="24"/>
        </w:rPr>
        <w:t>指导博士研究生修改、完善学位论文；</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（四）</w:t>
      </w:r>
      <w:r w:rsidRPr="00551513">
        <w:rPr>
          <w:rFonts w:ascii="宋体" w:hAnsi="宋体" w:hint="eastAsia"/>
          <w:sz w:val="24"/>
        </w:rPr>
        <w:tab/>
      </w:r>
      <w:r w:rsidR="00E96915">
        <w:rPr>
          <w:rFonts w:ascii="宋体" w:hAnsi="宋体" w:hint="eastAsia"/>
          <w:sz w:val="24"/>
        </w:rPr>
        <w:t>协助</w:t>
      </w:r>
      <w:r w:rsidRPr="00551513">
        <w:rPr>
          <w:rFonts w:ascii="宋体" w:hAnsi="宋体" w:hint="eastAsia"/>
          <w:sz w:val="24"/>
        </w:rPr>
        <w:t>指导博士研究生的开题报告会、预答辩和答辩工作，做好相关记录工作以及其他学术活动。</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（五）在博士生导师</w:t>
      </w:r>
      <w:r w:rsidR="00FC3E6F">
        <w:rPr>
          <w:rFonts w:ascii="宋体" w:hAnsi="宋体" w:hint="eastAsia"/>
          <w:sz w:val="24"/>
        </w:rPr>
        <w:t>请假</w:t>
      </w:r>
      <w:r w:rsidRPr="00551513">
        <w:rPr>
          <w:rFonts w:ascii="宋体" w:hAnsi="宋体" w:hint="eastAsia"/>
          <w:sz w:val="24"/>
        </w:rPr>
        <w:t>期间（如出国讲学、开会或生病），由小组组长或该导师指定的小组成员负责博士生指导工作。</w:t>
      </w:r>
    </w:p>
    <w:p w:rsidR="00034822" w:rsidRPr="00CA05DF" w:rsidRDefault="00034822" w:rsidP="00CA05DF">
      <w:pPr>
        <w:spacing w:line="440" w:lineRule="exact"/>
        <w:ind w:firstLineChars="200" w:firstLine="482"/>
        <w:rPr>
          <w:rFonts w:ascii="宋体" w:hAnsi="宋体"/>
          <w:b/>
          <w:sz w:val="24"/>
        </w:rPr>
      </w:pPr>
      <w:r w:rsidRPr="00CA05DF">
        <w:rPr>
          <w:rFonts w:ascii="宋体" w:hAnsi="宋体" w:hint="eastAsia"/>
          <w:b/>
          <w:sz w:val="24"/>
        </w:rPr>
        <w:t>第六条  博士研究生指导小组成员权利与义务</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（一）博士研究生指导小组应严把学术标准，注重提</w:t>
      </w:r>
      <w:smartTag w:uri="urn:schemas-microsoft-com:office:smarttags" w:element="PersonName">
        <w:smartTagPr>
          <w:attr w:name="ProductID" w:val="高"/>
        </w:smartTagPr>
        <w:r w:rsidRPr="00551513">
          <w:rPr>
            <w:rFonts w:ascii="宋体" w:hAnsi="宋体" w:hint="eastAsia"/>
            <w:sz w:val="24"/>
          </w:rPr>
          <w:t>高</w:t>
        </w:r>
      </w:smartTag>
      <w:r w:rsidRPr="00551513">
        <w:rPr>
          <w:rFonts w:ascii="宋体" w:hAnsi="宋体" w:hint="eastAsia"/>
          <w:sz w:val="24"/>
        </w:rPr>
        <w:t>博士研究生的学术水平和培养质量。</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（二） 在博士研究生培养计划制定、论文开题、中期考核、论文预答辩等环节，指导小组应注重学术指导、学术评价和学术把关。</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（三）博士生指导小组成员中博士生导师的工作量按学校学院已有的有关博士生导师工作量核算规定和办法执行</w:t>
      </w:r>
      <w:r w:rsidR="00FC3E6F">
        <w:rPr>
          <w:rFonts w:ascii="宋体" w:hAnsi="宋体" w:hint="eastAsia"/>
          <w:sz w:val="24"/>
        </w:rPr>
        <w:t>，指导小组成员工作量</w:t>
      </w:r>
      <w:r w:rsidR="00E85335">
        <w:rPr>
          <w:rFonts w:ascii="宋体" w:hAnsi="宋体" w:hint="eastAsia"/>
          <w:sz w:val="24"/>
        </w:rPr>
        <w:t>由</w:t>
      </w:r>
      <w:r w:rsidR="00FC3E6F">
        <w:rPr>
          <w:rFonts w:ascii="宋体" w:hAnsi="宋体" w:hint="eastAsia"/>
          <w:sz w:val="24"/>
        </w:rPr>
        <w:t>博士生导师提供。</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lastRenderedPageBreak/>
        <w:t>（四）博士指导小组成员参加或监督博士研究生招生选拔，申请审核，中期考核学位答辩等各个环节。</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（五）指导小组成员完整参与指导一名博士研究生的培养过程，可视同其本人协助培养一届研究生，并作为研究生指导教师资格年度审核的参考依据。</w:t>
      </w:r>
    </w:p>
    <w:p w:rsidR="00034822" w:rsidRPr="00CA05DF" w:rsidRDefault="00034822" w:rsidP="00CA05DF">
      <w:pPr>
        <w:spacing w:line="440" w:lineRule="exact"/>
        <w:ind w:firstLineChars="200" w:firstLine="482"/>
        <w:rPr>
          <w:rFonts w:ascii="宋体" w:hAnsi="宋体"/>
          <w:b/>
          <w:sz w:val="24"/>
        </w:rPr>
      </w:pPr>
      <w:r w:rsidRPr="00CA05DF">
        <w:rPr>
          <w:rFonts w:ascii="宋体" w:hAnsi="宋体" w:hint="eastAsia"/>
          <w:b/>
          <w:sz w:val="24"/>
        </w:rPr>
        <w:t>第七条 附则</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（一）本暂行办法自发布之日起施行。</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（二）本暂行办法由农学院负责解释。</w:t>
      </w:r>
    </w:p>
    <w:p w:rsidR="00034822" w:rsidRPr="00551513" w:rsidRDefault="00034822" w:rsidP="00034822">
      <w:pPr>
        <w:spacing w:line="440" w:lineRule="exact"/>
        <w:ind w:firstLineChars="200" w:firstLine="480"/>
        <w:rPr>
          <w:rFonts w:ascii="宋体" w:hAnsi="宋体"/>
          <w:sz w:val="24"/>
        </w:rPr>
      </w:pP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 xml:space="preserve">                                       农学院</w:t>
      </w:r>
    </w:p>
    <w:p w:rsidR="00034822" w:rsidRDefault="00034822" w:rsidP="00034822">
      <w:pPr>
        <w:spacing w:line="440" w:lineRule="exact"/>
        <w:ind w:firstLineChars="200" w:firstLine="480"/>
        <w:rPr>
          <w:rFonts w:ascii="宋体" w:hAnsi="宋体"/>
          <w:sz w:val="24"/>
        </w:rPr>
      </w:pPr>
      <w:r w:rsidRPr="00551513">
        <w:rPr>
          <w:rFonts w:ascii="宋体" w:hAnsi="宋体" w:hint="eastAsia"/>
          <w:sz w:val="24"/>
        </w:rPr>
        <w:t xml:space="preserve">                                    201</w:t>
      </w:r>
      <w:r w:rsidR="00FC3E6F">
        <w:rPr>
          <w:rFonts w:ascii="宋体" w:hAnsi="宋体" w:hint="eastAsia"/>
          <w:sz w:val="24"/>
        </w:rPr>
        <w:t>7</w:t>
      </w:r>
      <w:r w:rsidRPr="00551513">
        <w:rPr>
          <w:rFonts w:ascii="宋体" w:hAnsi="宋体" w:hint="eastAsia"/>
          <w:sz w:val="24"/>
        </w:rPr>
        <w:t>年</w:t>
      </w:r>
      <w:r w:rsidR="00FC3E6F">
        <w:rPr>
          <w:rFonts w:ascii="宋体" w:hAnsi="宋体" w:hint="eastAsia"/>
          <w:sz w:val="24"/>
        </w:rPr>
        <w:t>1</w:t>
      </w:r>
      <w:r w:rsidRPr="00551513">
        <w:rPr>
          <w:rFonts w:ascii="宋体" w:hAnsi="宋体" w:hint="eastAsia"/>
          <w:sz w:val="24"/>
        </w:rPr>
        <w:t>月</w:t>
      </w:r>
      <w:r w:rsidR="00FC3E6F">
        <w:rPr>
          <w:rFonts w:ascii="宋体" w:hAnsi="宋体" w:hint="eastAsia"/>
          <w:sz w:val="24"/>
        </w:rPr>
        <w:t>12</w:t>
      </w:r>
      <w:r w:rsidRPr="00551513">
        <w:rPr>
          <w:rFonts w:ascii="宋体" w:hAnsi="宋体" w:hint="eastAsia"/>
          <w:sz w:val="24"/>
        </w:rPr>
        <w:t>日</w:t>
      </w:r>
    </w:p>
    <w:p w:rsidR="00034822" w:rsidRPr="00551513" w:rsidRDefault="00034822" w:rsidP="00034822">
      <w:pPr>
        <w:spacing w:line="440" w:lineRule="exact"/>
        <w:ind w:firstLineChars="200" w:firstLine="480"/>
        <w:rPr>
          <w:rFonts w:ascii="宋体" w:hAnsi="宋体"/>
          <w:sz w:val="24"/>
        </w:rPr>
      </w:pPr>
    </w:p>
    <w:p w:rsidR="00E668DB" w:rsidRDefault="00E668DB"/>
    <w:sectPr w:rsidR="00E668DB" w:rsidSect="00897AF5">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5F9" w:rsidRDefault="002175F9" w:rsidP="00951D38">
      <w:r>
        <w:separator/>
      </w:r>
    </w:p>
  </w:endnote>
  <w:endnote w:type="continuationSeparator" w:id="0">
    <w:p w:rsidR="002175F9" w:rsidRDefault="002175F9" w:rsidP="0095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5F9" w:rsidRDefault="002175F9" w:rsidP="00951D38">
      <w:r>
        <w:separator/>
      </w:r>
    </w:p>
  </w:footnote>
  <w:footnote w:type="continuationSeparator" w:id="0">
    <w:p w:rsidR="002175F9" w:rsidRDefault="002175F9" w:rsidP="00951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01F10"/>
    <w:multiLevelType w:val="hybridMultilevel"/>
    <w:tmpl w:val="54F6FB00"/>
    <w:lvl w:ilvl="0" w:tplc="3D0E9742">
      <w:start w:val="1"/>
      <w:numFmt w:val="japaneseCounting"/>
      <w:lvlText w:val="（%1）"/>
      <w:lvlJc w:val="left"/>
      <w:pPr>
        <w:ind w:left="1358" w:hanging="756"/>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22"/>
    <w:rsid w:val="00034822"/>
    <w:rsid w:val="00084A27"/>
    <w:rsid w:val="000A2150"/>
    <w:rsid w:val="000A3988"/>
    <w:rsid w:val="000E49D4"/>
    <w:rsid w:val="00172DAE"/>
    <w:rsid w:val="002175F9"/>
    <w:rsid w:val="003E620C"/>
    <w:rsid w:val="00450201"/>
    <w:rsid w:val="004F49EF"/>
    <w:rsid w:val="00583A20"/>
    <w:rsid w:val="00611D95"/>
    <w:rsid w:val="00655E8F"/>
    <w:rsid w:val="0067739A"/>
    <w:rsid w:val="007116E6"/>
    <w:rsid w:val="007417CA"/>
    <w:rsid w:val="00897AF5"/>
    <w:rsid w:val="00951D38"/>
    <w:rsid w:val="009F365E"/>
    <w:rsid w:val="00A045F4"/>
    <w:rsid w:val="00A12910"/>
    <w:rsid w:val="00A26FDE"/>
    <w:rsid w:val="00B2035C"/>
    <w:rsid w:val="00B9258A"/>
    <w:rsid w:val="00CA05DF"/>
    <w:rsid w:val="00CA7FFE"/>
    <w:rsid w:val="00CB30FB"/>
    <w:rsid w:val="00CC4457"/>
    <w:rsid w:val="00D46D02"/>
    <w:rsid w:val="00DF08A3"/>
    <w:rsid w:val="00E51DB3"/>
    <w:rsid w:val="00E668DB"/>
    <w:rsid w:val="00E85335"/>
    <w:rsid w:val="00E96915"/>
    <w:rsid w:val="00ED1966"/>
    <w:rsid w:val="00EF152D"/>
    <w:rsid w:val="00F86C2E"/>
    <w:rsid w:val="00FB125B"/>
    <w:rsid w:val="00FC3E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8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5DF"/>
    <w:pPr>
      <w:ind w:firstLineChars="200" w:firstLine="420"/>
    </w:pPr>
  </w:style>
  <w:style w:type="paragraph" w:styleId="a4">
    <w:name w:val="header"/>
    <w:basedOn w:val="a"/>
    <w:link w:val="Char"/>
    <w:uiPriority w:val="99"/>
    <w:semiHidden/>
    <w:unhideWhenUsed/>
    <w:rsid w:val="00951D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51D38"/>
    <w:rPr>
      <w:rFonts w:ascii="Times New Roman" w:eastAsia="宋体" w:hAnsi="Times New Roman" w:cs="Times New Roman"/>
      <w:sz w:val="18"/>
      <w:szCs w:val="18"/>
    </w:rPr>
  </w:style>
  <w:style w:type="paragraph" w:styleId="a5">
    <w:name w:val="footer"/>
    <w:basedOn w:val="a"/>
    <w:link w:val="Char0"/>
    <w:uiPriority w:val="99"/>
    <w:semiHidden/>
    <w:unhideWhenUsed/>
    <w:rsid w:val="00951D3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51D3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8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5DF"/>
    <w:pPr>
      <w:ind w:firstLineChars="200" w:firstLine="420"/>
    </w:pPr>
  </w:style>
  <w:style w:type="paragraph" w:styleId="a4">
    <w:name w:val="header"/>
    <w:basedOn w:val="a"/>
    <w:link w:val="Char"/>
    <w:uiPriority w:val="99"/>
    <w:semiHidden/>
    <w:unhideWhenUsed/>
    <w:rsid w:val="00951D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51D38"/>
    <w:rPr>
      <w:rFonts w:ascii="Times New Roman" w:eastAsia="宋体" w:hAnsi="Times New Roman" w:cs="Times New Roman"/>
      <w:sz w:val="18"/>
      <w:szCs w:val="18"/>
    </w:rPr>
  </w:style>
  <w:style w:type="paragraph" w:styleId="a5">
    <w:name w:val="footer"/>
    <w:basedOn w:val="a"/>
    <w:link w:val="Char0"/>
    <w:uiPriority w:val="99"/>
    <w:semiHidden/>
    <w:unhideWhenUsed/>
    <w:rsid w:val="00951D3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51D3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赵普庆</dc:creator>
  <cp:lastModifiedBy>赵普庆</cp:lastModifiedBy>
  <cp:revision>3</cp:revision>
  <cp:lastPrinted>2017-01-13T00:55:00Z</cp:lastPrinted>
  <dcterms:created xsi:type="dcterms:W3CDTF">2017-11-16T06:54:00Z</dcterms:created>
  <dcterms:modified xsi:type="dcterms:W3CDTF">2017-11-16T06:55:00Z</dcterms:modified>
</cp:coreProperties>
</file>