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F4" w:rsidRDefault="00AD0FF4" w:rsidP="00AD0FF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</w:t>
      </w:r>
    </w:p>
    <w:p w:rsidR="00AD0FF4" w:rsidRDefault="00AD0FF4" w:rsidP="00AD0FF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 w:rsidRPr="00922215">
        <w:rPr>
          <w:rFonts w:ascii="黑体" w:eastAsia="黑体" w:hAnsi="黑体" w:hint="eastAsia"/>
          <w:sz w:val="32"/>
          <w:szCs w:val="32"/>
        </w:rPr>
        <w:t>年新增资产统计表</w:t>
      </w:r>
    </w:p>
    <w:p w:rsidR="00AD0FF4" w:rsidRPr="00922215" w:rsidRDefault="00AD0FF4" w:rsidP="00AD0FF4">
      <w:pPr>
        <w:jc w:val="left"/>
        <w:rPr>
          <w:rFonts w:ascii="仿宋_GB2312" w:eastAsia="仿宋_GB2312"/>
          <w:sz w:val="28"/>
          <w:szCs w:val="28"/>
        </w:rPr>
      </w:pPr>
      <w:r w:rsidRPr="00922215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  <w:gridCol w:w="1254"/>
        <w:gridCol w:w="2017"/>
      </w:tblGrid>
      <w:tr w:rsidR="00AD0FF4" w:rsidTr="008B5240">
        <w:tc>
          <w:tcPr>
            <w:tcW w:w="6541" w:type="dxa"/>
            <w:gridSpan w:val="6"/>
          </w:tcPr>
          <w:p w:rsidR="00AD0FF4" w:rsidRDefault="00AD0FF4" w:rsidP="008B52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车辆（台）</w:t>
            </w:r>
          </w:p>
        </w:tc>
        <w:tc>
          <w:tcPr>
            <w:tcW w:w="1091" w:type="dxa"/>
            <w:vMerge w:val="restart"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租用土地（平方米）</w:t>
            </w:r>
          </w:p>
        </w:tc>
        <w:tc>
          <w:tcPr>
            <w:tcW w:w="3271" w:type="dxa"/>
            <w:gridSpan w:val="3"/>
          </w:tcPr>
          <w:p w:rsidR="00AD0FF4" w:rsidRDefault="00AD0FF4" w:rsidP="008B52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租用房屋</w:t>
            </w:r>
            <w:r w:rsidRPr="00922215">
              <w:rPr>
                <w:rFonts w:ascii="仿宋_GB2312" w:eastAsia="仿宋_GB2312" w:hint="eastAsia"/>
                <w:szCs w:val="21"/>
              </w:rPr>
              <w:t>（平方米）</w:t>
            </w:r>
          </w:p>
        </w:tc>
        <w:tc>
          <w:tcPr>
            <w:tcW w:w="3271" w:type="dxa"/>
            <w:gridSpan w:val="2"/>
          </w:tcPr>
          <w:p w:rsidR="00AD0FF4" w:rsidRDefault="00AD0FF4" w:rsidP="008B52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设备（台/套）</w:t>
            </w:r>
          </w:p>
        </w:tc>
      </w:tr>
      <w:tr w:rsidR="00AD0FF4" w:rsidRPr="00922215" w:rsidTr="008B5240"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轿车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越野车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小型载客汽车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大中型载客汽车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 w:rsidRPr="00922215">
              <w:rPr>
                <w:rFonts w:ascii="仿宋_GB2312" w:eastAsia="仿宋_GB2312" w:hint="eastAsia"/>
                <w:szCs w:val="21"/>
              </w:rPr>
              <w:t>其他车型</w:t>
            </w:r>
          </w:p>
        </w:tc>
        <w:tc>
          <w:tcPr>
            <w:tcW w:w="1091" w:type="dxa"/>
            <w:vMerge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办公用房</w:t>
            </w:r>
          </w:p>
        </w:tc>
        <w:tc>
          <w:tcPr>
            <w:tcW w:w="1091" w:type="dxa"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业务用房</w:t>
            </w:r>
          </w:p>
        </w:tc>
        <w:tc>
          <w:tcPr>
            <w:tcW w:w="1254" w:type="dxa"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2017" w:type="dxa"/>
            <w:vAlign w:val="center"/>
          </w:tcPr>
          <w:p w:rsidR="00AD0FF4" w:rsidRPr="00922215" w:rsidRDefault="00AD0FF4" w:rsidP="008B524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22215">
              <w:rPr>
                <w:rFonts w:ascii="仿宋_GB2312" w:eastAsia="仿宋_GB2312" w:hint="eastAsia"/>
                <w:sz w:val="18"/>
                <w:szCs w:val="18"/>
              </w:rPr>
              <w:t>单价50万元以上设备</w:t>
            </w:r>
          </w:p>
        </w:tc>
      </w:tr>
      <w:tr w:rsidR="00AD0FF4" w:rsidTr="008B5240"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0FF4" w:rsidTr="008B5240"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0FF4" w:rsidTr="008B5240"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0FF4" w:rsidTr="008B5240"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0FF4" w:rsidTr="008B5240"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AD0FF4" w:rsidRDefault="00AD0FF4" w:rsidP="008B524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D0FF4" w:rsidRDefault="00AD0FF4" w:rsidP="00AD0FF4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AD0FF4" w:rsidRDefault="00AD0FF4" w:rsidP="00AD0FF4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D70FC3" w:rsidRDefault="00D70FC3">
      <w:bookmarkStart w:id="0" w:name="_GoBack"/>
      <w:bookmarkEnd w:id="0"/>
    </w:p>
    <w:sectPr w:rsidR="00D70FC3" w:rsidSect="00AD0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CD" w:rsidRDefault="00481BCD" w:rsidP="00AD0FF4">
      <w:r>
        <w:separator/>
      </w:r>
    </w:p>
  </w:endnote>
  <w:endnote w:type="continuationSeparator" w:id="0">
    <w:p w:rsidR="00481BCD" w:rsidRDefault="00481BCD" w:rsidP="00AD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CD" w:rsidRDefault="00481BCD" w:rsidP="00AD0FF4">
      <w:r>
        <w:separator/>
      </w:r>
    </w:p>
  </w:footnote>
  <w:footnote w:type="continuationSeparator" w:id="0">
    <w:p w:rsidR="00481BCD" w:rsidRDefault="00481BCD" w:rsidP="00AD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24"/>
    <w:rsid w:val="00481BCD"/>
    <w:rsid w:val="00A10A24"/>
    <w:rsid w:val="00AD0FF4"/>
    <w:rsid w:val="00D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FF4"/>
    <w:rPr>
      <w:sz w:val="18"/>
      <w:szCs w:val="18"/>
    </w:rPr>
  </w:style>
  <w:style w:type="table" w:styleId="a5">
    <w:name w:val="Table Grid"/>
    <w:basedOn w:val="a1"/>
    <w:rsid w:val="00AD0F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FF4"/>
    <w:rPr>
      <w:sz w:val="18"/>
      <w:szCs w:val="18"/>
    </w:rPr>
  </w:style>
  <w:style w:type="table" w:styleId="a5">
    <w:name w:val="Table Grid"/>
    <w:basedOn w:val="a1"/>
    <w:rsid w:val="00AD0F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2018-07-17T01:40:00Z</dcterms:created>
  <dcterms:modified xsi:type="dcterms:W3CDTF">2018-07-17T01:41:00Z</dcterms:modified>
</cp:coreProperties>
</file>